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7" w:rsidRDefault="00E57ED7" w:rsidP="00E57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ED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="00BF4B1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Протоколу</w:t>
      </w:r>
      <w:r w:rsidR="00FD3690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E57ED7" w:rsidRPr="00E57ED7" w:rsidRDefault="00E57ED7" w:rsidP="00E57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420B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20B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.2013 г.</w:t>
      </w:r>
    </w:p>
    <w:p w:rsidR="00E47F8A" w:rsidRPr="008001F2" w:rsidRDefault="00C85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Исследовательские </w:t>
      </w:r>
      <w:r w:rsidR="008F5990" w:rsidRPr="003423D4">
        <w:rPr>
          <w:rFonts w:ascii="Times New Roman" w:hAnsi="Times New Roman" w:cs="Times New Roman"/>
          <w:b/>
          <w:sz w:val="24"/>
          <w:szCs w:val="24"/>
        </w:rPr>
        <w:t>Рабочие группы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20"/>
        <w:gridCol w:w="423"/>
        <w:gridCol w:w="4254"/>
        <w:gridCol w:w="3260"/>
        <w:gridCol w:w="3763"/>
      </w:tblGrid>
      <w:tr w:rsidR="00530F71" w:rsidRPr="008D6027" w:rsidTr="00F43AB0">
        <w:trPr>
          <w:tblHeader/>
        </w:trPr>
        <w:tc>
          <w:tcPr>
            <w:tcW w:w="1325" w:type="pct"/>
            <w:vAlign w:val="center"/>
          </w:tcPr>
          <w:p w:rsidR="00530F71" w:rsidRPr="008D6027" w:rsidRDefault="00530F71" w:rsidP="00EB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исследований</w:t>
            </w:r>
          </w:p>
        </w:tc>
        <w:tc>
          <w:tcPr>
            <w:tcW w:w="133" w:type="pct"/>
            <w:vAlign w:val="center"/>
          </w:tcPr>
          <w:p w:rsidR="00530F71" w:rsidRPr="008D6027" w:rsidRDefault="00530F71" w:rsidP="005B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336" w:type="pct"/>
            <w:vAlign w:val="center"/>
          </w:tcPr>
          <w:p w:rsidR="00530F71" w:rsidRPr="008D6027" w:rsidRDefault="00530F71" w:rsidP="00EB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</w:t>
            </w:r>
          </w:p>
        </w:tc>
        <w:tc>
          <w:tcPr>
            <w:tcW w:w="1024" w:type="pct"/>
            <w:vAlign w:val="center"/>
          </w:tcPr>
          <w:p w:rsidR="00530F71" w:rsidRPr="008D6027" w:rsidRDefault="00530F71" w:rsidP="00EB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82" w:type="pct"/>
            <w:vAlign w:val="center"/>
          </w:tcPr>
          <w:p w:rsidR="00530F71" w:rsidRPr="008D6027" w:rsidRDefault="00530F71" w:rsidP="00EB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уч. ст.</w:t>
            </w:r>
          </w:p>
        </w:tc>
      </w:tr>
      <w:tr w:rsidR="00530F71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530F71" w:rsidRPr="008D6027" w:rsidRDefault="00530F71" w:rsidP="0053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обоснование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(терминологии)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классификации источников малой генерации.</w:t>
            </w:r>
          </w:p>
        </w:tc>
        <w:tc>
          <w:tcPr>
            <w:tcW w:w="133" w:type="pct"/>
            <w:vAlign w:val="center"/>
          </w:tcPr>
          <w:p w:rsidR="00530F71" w:rsidRPr="00530F71" w:rsidRDefault="00530F71" w:rsidP="005B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pct"/>
            <w:vAlign w:val="center"/>
          </w:tcPr>
          <w:p w:rsidR="00530F71" w:rsidRPr="008D6027" w:rsidRDefault="00530F71" w:rsidP="00EB1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Паздерин</w:t>
            </w:r>
            <w:proofErr w:type="spellEnd"/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024" w:type="pct"/>
            <w:vAlign w:val="center"/>
          </w:tcPr>
          <w:p w:rsidR="00530F71" w:rsidRPr="008D6027" w:rsidRDefault="00530F71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УрФУ, кафедра АЭС</w:t>
            </w:r>
          </w:p>
        </w:tc>
        <w:tc>
          <w:tcPr>
            <w:tcW w:w="1182" w:type="pct"/>
            <w:vAlign w:val="center"/>
          </w:tcPr>
          <w:p w:rsidR="00530F71" w:rsidRDefault="00530F71" w:rsidP="00530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профессор,</w:t>
            </w:r>
          </w:p>
          <w:p w:rsidR="00530F71" w:rsidRPr="008D6027" w:rsidRDefault="00530F71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афедрой АЭС</w:t>
            </w:r>
          </w:p>
        </w:tc>
      </w:tr>
      <w:tr w:rsidR="00530F71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530F71" w:rsidRPr="008D6027" w:rsidRDefault="00530F71" w:rsidP="00E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30F71" w:rsidRPr="009F7021" w:rsidRDefault="00530F71" w:rsidP="005B59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530F71" w:rsidRPr="008D6027" w:rsidRDefault="00530F71" w:rsidP="00E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530F71" w:rsidRPr="008D6027" w:rsidRDefault="00530F71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530F71" w:rsidRPr="008D6027" w:rsidRDefault="00530F71" w:rsidP="00EB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71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530F71" w:rsidRPr="008D6027" w:rsidRDefault="00530F71" w:rsidP="00E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530F71" w:rsidRPr="00913B4D" w:rsidRDefault="00530F71" w:rsidP="00C603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530F71" w:rsidRPr="00913B4D" w:rsidRDefault="00530F71" w:rsidP="00913B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530F71" w:rsidRPr="00913B4D" w:rsidRDefault="00530F71" w:rsidP="00530F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530F71" w:rsidRPr="00913B4D" w:rsidRDefault="00530F71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14E35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114E35" w:rsidRPr="008D6027" w:rsidRDefault="00114E35" w:rsidP="00E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114E35" w:rsidRPr="00913B4D" w:rsidRDefault="00114E35" w:rsidP="00C603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114E35" w:rsidRPr="00913B4D" w:rsidRDefault="00114E35" w:rsidP="00913B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114E35" w:rsidRPr="00913B4D" w:rsidRDefault="00114E35" w:rsidP="00530F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114E35" w:rsidRPr="00913B4D" w:rsidRDefault="00114E35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Pr="008D6027" w:rsidRDefault="00062F7C" w:rsidP="00062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опыта эксплуатации и формирование статистики по генерирующим источникам малой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Оценка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малой генерации на энергосистему в нормальных, аварийны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послеаварийных режимах.</w:t>
            </w:r>
          </w:p>
        </w:tc>
        <w:tc>
          <w:tcPr>
            <w:tcW w:w="133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Юрий Александрович</w:t>
            </w:r>
          </w:p>
        </w:tc>
        <w:tc>
          <w:tcPr>
            <w:tcW w:w="1024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АО «Малая энергетика»</w:t>
            </w: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986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62F7C" w:rsidRPr="00062F7C" w:rsidRDefault="00062F7C" w:rsidP="0040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pct"/>
            <w:vAlign w:val="center"/>
          </w:tcPr>
          <w:p w:rsidR="00062F7C" w:rsidRPr="008D6027" w:rsidRDefault="00062F7C" w:rsidP="0040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Чусовитин Павел Валерьевич</w:t>
            </w:r>
          </w:p>
        </w:tc>
        <w:tc>
          <w:tcPr>
            <w:tcW w:w="1024" w:type="pct"/>
            <w:vAlign w:val="center"/>
          </w:tcPr>
          <w:p w:rsidR="00062F7C" w:rsidRPr="008D6027" w:rsidRDefault="00062F7C" w:rsidP="0040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, кафедра АЭС</w:t>
            </w:r>
          </w:p>
        </w:tc>
        <w:tc>
          <w:tcPr>
            <w:tcW w:w="1182" w:type="pct"/>
            <w:vAlign w:val="center"/>
          </w:tcPr>
          <w:p w:rsidR="00062F7C" w:rsidRPr="008D6027" w:rsidRDefault="00062F7C" w:rsidP="00406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986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62F7C" w:rsidRPr="00744DAD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986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62F7C" w:rsidRPr="00323ECF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323ECF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62F7C" w:rsidRPr="00DB6858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DB6858" w:rsidRDefault="00062F7C" w:rsidP="00C6039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Pr="008D6027" w:rsidRDefault="00062F7C" w:rsidP="0053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существующих нормативно-правовых документов в сфере электроэнергетики на предмет адекватности процессам развития малой энергетики.</w:t>
            </w:r>
          </w:p>
        </w:tc>
        <w:tc>
          <w:tcPr>
            <w:tcW w:w="133" w:type="pct"/>
            <w:vAlign w:val="center"/>
          </w:tcPr>
          <w:p w:rsidR="00062F7C" w:rsidRPr="00530F71" w:rsidRDefault="00062F7C" w:rsidP="00C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Паздерин</w:t>
            </w:r>
            <w:proofErr w:type="spellEnd"/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024" w:type="pct"/>
            <w:vAlign w:val="center"/>
          </w:tcPr>
          <w:p w:rsidR="00062F7C" w:rsidRPr="008D6027" w:rsidRDefault="00062F7C" w:rsidP="00F4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ЕЭС, МЭС Урала</w:t>
            </w:r>
          </w:p>
        </w:tc>
        <w:tc>
          <w:tcPr>
            <w:tcW w:w="1182" w:type="pct"/>
            <w:vAlign w:val="center"/>
          </w:tcPr>
          <w:p w:rsidR="00062F7C" w:rsidRPr="00F41713" w:rsidRDefault="00062F7C" w:rsidP="00F4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технологического присоединения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3D300C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3D300C" w:rsidRDefault="00062F7C" w:rsidP="00C6039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3D300C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3D300C" w:rsidRDefault="00062F7C" w:rsidP="00C6039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7D309E" w:rsidRDefault="00062F7C" w:rsidP="000C46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Pr="008D6027" w:rsidRDefault="00062F7C" w:rsidP="0053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требований и </w:t>
            </w: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обоснование перечня типовых схем выдачи мощности для малых генерирующих источников при подключении к сетям 110, 35, 20, 10(6), 0.4 кВ.</w:t>
            </w:r>
          </w:p>
        </w:tc>
        <w:tc>
          <w:tcPr>
            <w:tcW w:w="133" w:type="pct"/>
            <w:vAlign w:val="center"/>
          </w:tcPr>
          <w:p w:rsidR="00062F7C" w:rsidRPr="00F41713" w:rsidRDefault="00062F7C" w:rsidP="00C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vAlign w:val="center"/>
          </w:tcPr>
          <w:p w:rsidR="00062F7C" w:rsidRPr="00F41713" w:rsidRDefault="00062F7C" w:rsidP="00C60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13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Степан Александрович</w:t>
            </w:r>
          </w:p>
        </w:tc>
        <w:tc>
          <w:tcPr>
            <w:tcW w:w="1024" w:type="pct"/>
            <w:vAlign w:val="center"/>
          </w:tcPr>
          <w:p w:rsidR="00062F7C" w:rsidRPr="00F41713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3">
              <w:rPr>
                <w:rFonts w:ascii="Times New Roman" w:hAnsi="Times New Roman" w:cs="Times New Roman"/>
                <w:sz w:val="24"/>
                <w:szCs w:val="24"/>
              </w:rPr>
              <w:t>УрФУ, кафедра АЭС</w:t>
            </w:r>
          </w:p>
        </w:tc>
        <w:tc>
          <w:tcPr>
            <w:tcW w:w="1182" w:type="pct"/>
            <w:vAlign w:val="center"/>
          </w:tcPr>
          <w:p w:rsidR="00062F7C" w:rsidRPr="00F41713" w:rsidRDefault="00062F7C" w:rsidP="00C60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F41713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F41713" w:rsidRDefault="00062F7C" w:rsidP="00C603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F41713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F41713" w:rsidRDefault="00062F7C" w:rsidP="00C60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44DAD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7D309E" w:rsidRDefault="00062F7C" w:rsidP="000C46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Default="00062F7C" w:rsidP="0091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обоснование технических требований к регуляторам, составу устройств релейной защиты и автоматики при включении генерирующего источника малой мощности на параллельную работу с электрической сетью 110, 35, 20, 10(6), 0.4 кВ.</w:t>
            </w: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062F7C" w:rsidRPr="00C856DB" w:rsidRDefault="00062F7C" w:rsidP="0091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F7C" w:rsidRPr="008D6027" w:rsidRDefault="00062F7C" w:rsidP="00530F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обоснование требований к организации систем связи и наличию общесистемных средств управления для генерирующих источников, подключаемых к сетям 110, 35, 20, 10(6), 0.4 кВ</w:t>
            </w:r>
          </w:p>
        </w:tc>
        <w:tc>
          <w:tcPr>
            <w:tcW w:w="133" w:type="pct"/>
            <w:vAlign w:val="center"/>
          </w:tcPr>
          <w:p w:rsidR="00062F7C" w:rsidRPr="00062F7C" w:rsidRDefault="00062F7C" w:rsidP="00406C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62F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vAlign w:val="center"/>
          </w:tcPr>
          <w:p w:rsidR="00062F7C" w:rsidRPr="00530F71" w:rsidRDefault="00062F7C" w:rsidP="00406C4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30F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Суворов Антон Алексеевич</w:t>
            </w:r>
          </w:p>
        </w:tc>
        <w:tc>
          <w:tcPr>
            <w:tcW w:w="1024" w:type="pct"/>
            <w:vAlign w:val="center"/>
          </w:tcPr>
          <w:p w:rsidR="00062F7C" w:rsidRPr="008D6027" w:rsidRDefault="00062F7C" w:rsidP="0040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, кафедра АЭС</w:t>
            </w:r>
          </w:p>
        </w:tc>
        <w:tc>
          <w:tcPr>
            <w:tcW w:w="1182" w:type="pct"/>
            <w:vAlign w:val="center"/>
          </w:tcPr>
          <w:p w:rsidR="00062F7C" w:rsidRPr="008D6027" w:rsidRDefault="00062F7C" w:rsidP="00406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D159C8">
            <w:pPr>
              <w:keepLines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530F71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D159C8">
            <w:pPr>
              <w:keepLines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DB6858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D159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1E0814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D159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0C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D159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1E0814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8D6027" w:rsidRDefault="00062F7C" w:rsidP="00C6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530F71" w:rsidRDefault="00062F7C" w:rsidP="00C6039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530F71" w:rsidRDefault="00062F7C" w:rsidP="00530F71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8D6027" w:rsidRDefault="00062F7C" w:rsidP="00C60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397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Pr="00913B4D" w:rsidRDefault="00062F7C" w:rsidP="0091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30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требований к составу инженерных расчётов при подключении генерирующего источника на параллельную работу с электрической сетью.</w:t>
            </w:r>
          </w:p>
          <w:p w:rsidR="00062F7C" w:rsidRPr="008D6027" w:rsidRDefault="00062F7C" w:rsidP="00A66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типовых технических условий на подключение малой генерации на параллельную работу с электрической сетью.</w:t>
            </w:r>
          </w:p>
        </w:tc>
        <w:tc>
          <w:tcPr>
            <w:tcW w:w="133" w:type="pct"/>
            <w:vAlign w:val="center"/>
          </w:tcPr>
          <w:p w:rsidR="00062F7C" w:rsidRPr="008D6027" w:rsidRDefault="00062F7C" w:rsidP="000C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6" w:type="pct"/>
            <w:vAlign w:val="center"/>
          </w:tcPr>
          <w:p w:rsidR="00062F7C" w:rsidRPr="008D6027" w:rsidRDefault="00062F7C" w:rsidP="000C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27">
              <w:rPr>
                <w:rFonts w:ascii="Times New Roman" w:hAnsi="Times New Roman" w:cs="Times New Roman"/>
                <w:b/>
                <w:sz w:val="24"/>
                <w:szCs w:val="24"/>
              </w:rPr>
              <w:t>Паздерин Андрей Владимирович</w:t>
            </w:r>
          </w:p>
        </w:tc>
        <w:tc>
          <w:tcPr>
            <w:tcW w:w="1024" w:type="pct"/>
            <w:vAlign w:val="center"/>
          </w:tcPr>
          <w:p w:rsidR="00062F7C" w:rsidRPr="008D6027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proofErr w:type="spellEnd"/>
            <w:r w:rsidRPr="008D6027">
              <w:rPr>
                <w:rFonts w:ascii="Times New Roman" w:hAnsi="Times New Roman" w:cs="Times New Roman"/>
                <w:sz w:val="24"/>
                <w:szCs w:val="24"/>
              </w:rPr>
              <w:t xml:space="preserve"> АЭС</w:t>
            </w:r>
          </w:p>
        </w:tc>
        <w:tc>
          <w:tcPr>
            <w:tcW w:w="1182" w:type="pct"/>
            <w:vAlign w:val="center"/>
          </w:tcPr>
          <w:p w:rsidR="00062F7C" w:rsidRDefault="00062F7C" w:rsidP="00F4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профессор,</w:t>
            </w:r>
          </w:p>
          <w:p w:rsidR="00062F7C" w:rsidRPr="008D6027" w:rsidRDefault="00062F7C" w:rsidP="00F4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афедрой АЭС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913B4D" w:rsidRDefault="00062F7C" w:rsidP="000C46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913B4D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913B4D" w:rsidRDefault="00062F7C" w:rsidP="000C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Align w:val="center"/>
          </w:tcPr>
          <w:p w:rsidR="00062F7C" w:rsidRPr="00913B4D" w:rsidRDefault="00062F7C" w:rsidP="000C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913B4D" w:rsidRDefault="00062F7C" w:rsidP="005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913B4D" w:rsidRDefault="00062F7C" w:rsidP="000C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Align w:val="center"/>
          </w:tcPr>
          <w:p w:rsidR="00062F7C" w:rsidRPr="007D309E" w:rsidRDefault="00062F7C" w:rsidP="000C46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Align w:val="center"/>
          </w:tcPr>
          <w:p w:rsidR="00062F7C" w:rsidRPr="00EC311A" w:rsidRDefault="00062F7C" w:rsidP="000C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Align w:val="center"/>
          </w:tcPr>
          <w:p w:rsidR="00062F7C" w:rsidRPr="00EC311A" w:rsidRDefault="00062F7C" w:rsidP="000C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EC311A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8D6027" w:rsidRDefault="00062F7C" w:rsidP="00EB13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 w:val="restart"/>
            <w:vAlign w:val="center"/>
          </w:tcPr>
          <w:p w:rsidR="00062F7C" w:rsidRPr="00630082" w:rsidRDefault="00062F7C" w:rsidP="00EA3B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4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Разработка математической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оптимизации режимов систем электроснабжения крупных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потребителей, имеющих источники малой (локальной) генерации. Разработка методики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расчётов для определения целесообразности строительства малой генерации.</w:t>
            </w:r>
          </w:p>
        </w:tc>
        <w:tc>
          <w:tcPr>
            <w:tcW w:w="133" w:type="pct"/>
            <w:vAlign w:val="center"/>
          </w:tcPr>
          <w:p w:rsidR="00062F7C" w:rsidRPr="002E1D5F" w:rsidRDefault="00062F7C" w:rsidP="000C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pct"/>
            <w:vAlign w:val="center"/>
          </w:tcPr>
          <w:p w:rsidR="00062F7C" w:rsidRPr="000C468A" w:rsidRDefault="00062F7C" w:rsidP="000C44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6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Ерохин Пётр Михайлович</w:t>
            </w:r>
          </w:p>
        </w:tc>
        <w:tc>
          <w:tcPr>
            <w:tcW w:w="1024" w:type="pct"/>
            <w:vAlign w:val="center"/>
          </w:tcPr>
          <w:p w:rsidR="00062F7C" w:rsidRPr="002E1D5F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1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 ЕЭС</w:t>
            </w:r>
          </w:p>
        </w:tc>
        <w:tc>
          <w:tcPr>
            <w:tcW w:w="1182" w:type="pct"/>
            <w:vAlign w:val="center"/>
          </w:tcPr>
          <w:p w:rsidR="00062F7C" w:rsidRPr="002E1D5F" w:rsidRDefault="00062F7C" w:rsidP="002E1D5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E1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оветник заместителя ПП</w:t>
            </w: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630082" w:rsidRDefault="00062F7C" w:rsidP="0063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913B4D" w:rsidRDefault="00062F7C" w:rsidP="00F43A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913B4D" w:rsidRDefault="00062F7C" w:rsidP="00F4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913B4D" w:rsidRDefault="00062F7C" w:rsidP="000C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630082" w:rsidRDefault="00062F7C" w:rsidP="0063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7D309E" w:rsidRDefault="00062F7C" w:rsidP="000C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Align w:val="center"/>
          </w:tcPr>
          <w:p w:rsidR="00062F7C" w:rsidRPr="00913B4D" w:rsidRDefault="00062F7C" w:rsidP="00F4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062F7C" w:rsidRPr="00913B4D" w:rsidRDefault="00062F7C" w:rsidP="00F4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062F7C" w:rsidRPr="00913B4D" w:rsidRDefault="00062F7C" w:rsidP="000C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630082" w:rsidRDefault="00062F7C" w:rsidP="0063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122B1C" w:rsidRDefault="00062F7C" w:rsidP="0070454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:rsidR="00062F7C" w:rsidRPr="00122B1C" w:rsidRDefault="00062F7C" w:rsidP="00F43A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122B1C" w:rsidRDefault="00062F7C" w:rsidP="00F43A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122B1C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8D6027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630082" w:rsidRDefault="00062F7C" w:rsidP="0063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122B1C" w:rsidRDefault="00062F7C" w:rsidP="0070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122B1C" w:rsidRDefault="00062F7C" w:rsidP="00F43A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122B1C" w:rsidRDefault="00062F7C" w:rsidP="00F43A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122B1C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122B1C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122B1C" w:rsidRDefault="00062F7C" w:rsidP="0063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122B1C" w:rsidRDefault="00062F7C" w:rsidP="0070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062F7C" w:rsidRPr="00122B1C" w:rsidRDefault="00062F7C" w:rsidP="00F43A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Align w:val="center"/>
          </w:tcPr>
          <w:p w:rsidR="00062F7C" w:rsidRPr="00122B1C" w:rsidRDefault="00062F7C" w:rsidP="00F43A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:rsidR="00062F7C" w:rsidRPr="00122B1C" w:rsidRDefault="00062F7C" w:rsidP="000C468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62F7C" w:rsidRPr="00122B1C" w:rsidTr="00F43AB0">
        <w:trPr>
          <w:trHeight w:val="454"/>
        </w:trPr>
        <w:tc>
          <w:tcPr>
            <w:tcW w:w="1325" w:type="pct"/>
            <w:vMerge/>
            <w:vAlign w:val="center"/>
          </w:tcPr>
          <w:p w:rsidR="00062F7C" w:rsidRPr="00122B1C" w:rsidRDefault="00062F7C" w:rsidP="0063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36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4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82" w:type="pct"/>
            <w:vAlign w:val="center"/>
          </w:tcPr>
          <w:p w:rsidR="00062F7C" w:rsidRPr="009F7021" w:rsidRDefault="00062F7C" w:rsidP="00406C49">
            <w:pPr>
              <w:jc w:val="center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ru-RU"/>
              </w:rPr>
              <w:t>...</w:t>
            </w:r>
          </w:p>
        </w:tc>
      </w:tr>
    </w:tbl>
    <w:p w:rsidR="001B6A29" w:rsidRPr="00122B1C" w:rsidRDefault="001B6A29" w:rsidP="00C60398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1B6A29" w:rsidRPr="00122B1C" w:rsidSect="00114E35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57E"/>
    <w:multiLevelType w:val="hybridMultilevel"/>
    <w:tmpl w:val="D698030E"/>
    <w:lvl w:ilvl="0" w:tplc="AE68538E"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1782"/>
    <w:multiLevelType w:val="hybridMultilevel"/>
    <w:tmpl w:val="3678E992"/>
    <w:lvl w:ilvl="0" w:tplc="8F4E2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A29"/>
    <w:rsid w:val="00062F7C"/>
    <w:rsid w:val="000C44B5"/>
    <w:rsid w:val="000C468A"/>
    <w:rsid w:val="000D7A84"/>
    <w:rsid w:val="00114E35"/>
    <w:rsid w:val="001221BF"/>
    <w:rsid w:val="00122B1C"/>
    <w:rsid w:val="001B6A29"/>
    <w:rsid w:val="001D3B2D"/>
    <w:rsid w:val="001E0814"/>
    <w:rsid w:val="0029581E"/>
    <w:rsid w:val="002A1925"/>
    <w:rsid w:val="002D7FA2"/>
    <w:rsid w:val="002E1D5F"/>
    <w:rsid w:val="00313ACB"/>
    <w:rsid w:val="00323ECF"/>
    <w:rsid w:val="0033467A"/>
    <w:rsid w:val="003423D4"/>
    <w:rsid w:val="00351541"/>
    <w:rsid w:val="003525D1"/>
    <w:rsid w:val="003C4861"/>
    <w:rsid w:val="003D300C"/>
    <w:rsid w:val="00420B14"/>
    <w:rsid w:val="004608E4"/>
    <w:rsid w:val="004A1450"/>
    <w:rsid w:val="004B6120"/>
    <w:rsid w:val="004C0477"/>
    <w:rsid w:val="005060D5"/>
    <w:rsid w:val="00530F71"/>
    <w:rsid w:val="00544FB5"/>
    <w:rsid w:val="005B5999"/>
    <w:rsid w:val="005C149B"/>
    <w:rsid w:val="00630082"/>
    <w:rsid w:val="006306F8"/>
    <w:rsid w:val="00690D77"/>
    <w:rsid w:val="00694EDE"/>
    <w:rsid w:val="006A3EA5"/>
    <w:rsid w:val="006E7C04"/>
    <w:rsid w:val="0070454D"/>
    <w:rsid w:val="00744DAD"/>
    <w:rsid w:val="007710DD"/>
    <w:rsid w:val="007A15B7"/>
    <w:rsid w:val="007C6EBB"/>
    <w:rsid w:val="007D309E"/>
    <w:rsid w:val="007D7574"/>
    <w:rsid w:val="007E55E3"/>
    <w:rsid w:val="008001F2"/>
    <w:rsid w:val="008306D5"/>
    <w:rsid w:val="00897B22"/>
    <w:rsid w:val="008D6027"/>
    <w:rsid w:val="008F5990"/>
    <w:rsid w:val="00913B4D"/>
    <w:rsid w:val="009569C7"/>
    <w:rsid w:val="009675B8"/>
    <w:rsid w:val="009863C8"/>
    <w:rsid w:val="00987793"/>
    <w:rsid w:val="009E0875"/>
    <w:rsid w:val="009F7021"/>
    <w:rsid w:val="00A10F02"/>
    <w:rsid w:val="00A41249"/>
    <w:rsid w:val="00A44423"/>
    <w:rsid w:val="00A6674A"/>
    <w:rsid w:val="00AC61D1"/>
    <w:rsid w:val="00AE0689"/>
    <w:rsid w:val="00B018BA"/>
    <w:rsid w:val="00B77154"/>
    <w:rsid w:val="00BB618B"/>
    <w:rsid w:val="00BC34A9"/>
    <w:rsid w:val="00BF2B63"/>
    <w:rsid w:val="00BF4B1E"/>
    <w:rsid w:val="00C021AE"/>
    <w:rsid w:val="00C0439D"/>
    <w:rsid w:val="00C061A6"/>
    <w:rsid w:val="00C30DEF"/>
    <w:rsid w:val="00C60398"/>
    <w:rsid w:val="00C856DB"/>
    <w:rsid w:val="00CD49E1"/>
    <w:rsid w:val="00D01F47"/>
    <w:rsid w:val="00D159C8"/>
    <w:rsid w:val="00D719E7"/>
    <w:rsid w:val="00DA4A1D"/>
    <w:rsid w:val="00DB6858"/>
    <w:rsid w:val="00DE6AC7"/>
    <w:rsid w:val="00E16A2B"/>
    <w:rsid w:val="00E47F8A"/>
    <w:rsid w:val="00E57ED7"/>
    <w:rsid w:val="00E715A8"/>
    <w:rsid w:val="00E8739E"/>
    <w:rsid w:val="00E90185"/>
    <w:rsid w:val="00EA3B8F"/>
    <w:rsid w:val="00EB1384"/>
    <w:rsid w:val="00EC311A"/>
    <w:rsid w:val="00EC73BD"/>
    <w:rsid w:val="00ED3659"/>
    <w:rsid w:val="00F02DA9"/>
    <w:rsid w:val="00F079B9"/>
    <w:rsid w:val="00F41713"/>
    <w:rsid w:val="00F43AB0"/>
    <w:rsid w:val="00F63760"/>
    <w:rsid w:val="00F74382"/>
    <w:rsid w:val="00FC092B"/>
    <w:rsid w:val="00FD369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3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618B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BB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CB47-5BD9-43BC-8C1C-2C1A1064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</dc:creator>
  <cp:keywords/>
  <dc:description/>
  <cp:lastModifiedBy>katya</cp:lastModifiedBy>
  <cp:revision>13</cp:revision>
  <dcterms:created xsi:type="dcterms:W3CDTF">2013-06-19T03:20:00Z</dcterms:created>
  <dcterms:modified xsi:type="dcterms:W3CDTF">2013-11-01T16:28:00Z</dcterms:modified>
</cp:coreProperties>
</file>